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Адреса экономических служб </w:t>
      </w:r>
    </w:p>
    <w:p>
      <w:pPr>
        <w:pStyle w:val="Normal"/>
        <w:spacing w:lineRule="auto" w:line="240" w:before="0" w:after="0"/>
        <w:ind w:firstLine="709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районных администраций г.Н.Новгорода</w:t>
      </w:r>
    </w:p>
    <w:p>
      <w:pPr>
        <w:pStyle w:val="Normal"/>
        <w:spacing w:lineRule="auto" w:line="240" w:before="0" w:after="0"/>
        <w:ind w:firstLine="709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по месту регистрации малого предприятия:</w:t>
      </w:r>
    </w:p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отдел экономики и статистики </w:t>
      </w:r>
      <w:r>
        <w:rPr>
          <w:rFonts w:cs="Times New Roman" w:ascii="Times New Roman" w:hAnsi="Times New Roman"/>
          <w:sz w:val="28"/>
          <w:szCs w:val="28"/>
        </w:rPr>
        <w:t>администрации Автозаводского района (</w:t>
      </w:r>
      <w:r>
        <w:rPr>
          <w:rFonts w:cs="Times New Roman" w:ascii="Times New Roman" w:hAnsi="Times New Roman"/>
          <w:bCs/>
          <w:sz w:val="28"/>
          <w:szCs w:val="28"/>
        </w:rPr>
        <w:t>603101, г. Нижний Новгород, пр. Ильича, 31,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тел.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293-24-34, 293-49-12, </w:t>
        <w:br/>
        <w:t xml:space="preserve">e-mail: </w:t>
      </w:r>
      <w:hyperlink r:id="rId2">
        <w:r>
          <w:rPr>
            <w:rFonts w:cs="Times New Roman" w:ascii="Times New Roman" w:hAnsi="Times New Roman"/>
            <w:sz w:val="28"/>
            <w:szCs w:val="28"/>
            <w:u w:val="single"/>
            <w:lang w:eastAsia="ru-RU"/>
          </w:rPr>
          <w:t>otdecon@avt.admgor.nnov.ru</w:t>
        </w:r>
      </w:hyperlink>
      <w:r>
        <w:rPr>
          <w:rFonts w:cs="Times New Roman" w:ascii="Times New Roman" w:hAnsi="Times New Roman"/>
          <w:b/>
          <w:bCs/>
          <w:sz w:val="28"/>
          <w:szCs w:val="28"/>
        </w:rPr>
        <w:t>)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отдел экономики </w:t>
      </w:r>
      <w:r>
        <w:rPr>
          <w:rStyle w:val="Subtitle"/>
          <w:rFonts w:ascii="Times New Roman" w:hAnsi="Times New Roman"/>
          <w:sz w:val="28"/>
          <w:szCs w:val="28"/>
        </w:rPr>
        <w:t>администрации Канавинского района (</w:t>
      </w:r>
      <w:r>
        <w:rPr>
          <w:rFonts w:cs="Times New Roman" w:ascii="Times New Roman" w:hAnsi="Times New Roman"/>
          <w:sz w:val="28"/>
          <w:szCs w:val="28"/>
        </w:rPr>
        <w:t>603059,</w:t>
      </w:r>
      <w:r>
        <w:rPr>
          <w:rFonts w:cs="Times New Roman" w:ascii="Times New Roman" w:hAnsi="Times New Roman"/>
          <w:bCs/>
          <w:sz w:val="28"/>
          <w:szCs w:val="28"/>
        </w:rPr>
        <w:t xml:space="preserve"> г.</w:t>
      </w:r>
      <w:r>
        <w:rPr>
          <w:rFonts w:cs="Times New Roman" w:ascii="Times New Roman" w:hAnsi="Times New Roman"/>
          <w:sz w:val="28"/>
          <w:szCs w:val="28"/>
        </w:rPr>
        <w:t xml:space="preserve"> Нижний Новгород, ул.Октябрьской революции, 27, тел. 246-32-47, 246-13-28, </w:t>
        <w:br/>
        <w:t xml:space="preserve">e-mail: </w:t>
      </w:r>
      <w:r>
        <w:rPr>
          <w:rFonts w:cs="Times New Roman" w:ascii="Times New Roman" w:hAnsi="Times New Roman"/>
          <w:sz w:val="28"/>
          <w:szCs w:val="28"/>
          <w:u w:val="single"/>
          <w:lang w:eastAsia="ru-RU"/>
        </w:rPr>
        <w:t>econom4@kan.admgor.nnov.ru);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отдел предпринимательства и развития территорий </w:t>
      </w:r>
      <w:r>
        <w:rPr>
          <w:rStyle w:val="Subtitle"/>
          <w:rFonts w:ascii="Times New Roman" w:hAnsi="Times New Roman"/>
          <w:sz w:val="28"/>
          <w:szCs w:val="28"/>
        </w:rPr>
        <w:t>администрации Ленинского района (</w:t>
      </w:r>
      <w:r>
        <w:rPr>
          <w:rFonts w:cs="Times New Roman" w:ascii="Times New Roman" w:hAnsi="Times New Roman"/>
          <w:sz w:val="28"/>
          <w:szCs w:val="28"/>
        </w:rPr>
        <w:t xml:space="preserve">603076, </w:t>
      </w:r>
      <w:r>
        <w:rPr>
          <w:rFonts w:cs="Times New Roman" w:ascii="Times New Roman" w:hAnsi="Times New Roman"/>
          <w:bCs/>
          <w:sz w:val="28"/>
          <w:szCs w:val="28"/>
        </w:rPr>
        <w:t xml:space="preserve">г. </w:t>
      </w:r>
      <w:r>
        <w:rPr>
          <w:rFonts w:cs="Times New Roman" w:ascii="Times New Roman" w:hAnsi="Times New Roman"/>
          <w:sz w:val="28"/>
          <w:szCs w:val="28"/>
        </w:rPr>
        <w:t xml:space="preserve">Нижний Новгород, пр. Ленина, 46, </w:t>
        <w:br/>
        <w:t xml:space="preserve">тел. 252-88-95, 258-15-84, e-mail: </w:t>
      </w:r>
      <w:hyperlink r:id="rId3">
        <w:r>
          <w:rPr>
            <w:rFonts w:cs="Times New Roman" w:ascii="Times New Roman" w:hAnsi="Times New Roman"/>
            <w:sz w:val="28"/>
            <w:szCs w:val="28"/>
            <w:u w:val="single"/>
            <w:lang w:eastAsia="ru-RU"/>
          </w:rPr>
          <w:t>econ@len.admgor.nnov.ru</w:t>
        </w:r>
      </w:hyperlink>
      <w:hyperlink r:id="rId4">
        <w:r>
          <w:rPr>
            <w:rFonts w:cs="Times New Roman" w:ascii="Times New Roman" w:hAnsi="Times New Roman"/>
            <w:sz w:val="28"/>
            <w:szCs w:val="28"/>
            <w:u w:val="single"/>
            <w:lang w:eastAsia="ru-RU"/>
          </w:rPr>
          <w:t xml:space="preserve">, </w:t>
        </w:r>
      </w:hyperlink>
      <w:r>
        <w:rPr>
          <w:rStyle w:val="Style14"/>
          <w:rFonts w:cs="Times New Roman" w:ascii="Times New Roman" w:hAnsi="Times New Roman"/>
          <w:b w:val="false"/>
          <w:bCs w:val="false"/>
          <w:color w:val="3333FF"/>
          <w:sz w:val="28"/>
          <w:szCs w:val="28"/>
          <w:lang w:eastAsia="ru-RU"/>
        </w:rPr>
        <w:t>zpp@len.admgor.nnov.ru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отдел экономического развития администрации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Московского района (</w:t>
      </w:r>
      <w:r>
        <w:rPr>
          <w:rFonts w:cs="Times New Roman" w:ascii="Times New Roman" w:hAnsi="Times New Roman"/>
          <w:sz w:val="28"/>
          <w:szCs w:val="28"/>
        </w:rPr>
        <w:t>603951,</w:t>
      </w:r>
      <w:r>
        <w:rPr>
          <w:rFonts w:cs="Times New Roman" w:ascii="Times New Roman" w:hAnsi="Times New Roman"/>
          <w:bCs/>
          <w:sz w:val="28"/>
          <w:szCs w:val="28"/>
        </w:rPr>
        <w:t xml:space="preserve"> г.</w:t>
      </w:r>
      <w:r>
        <w:rPr>
          <w:rFonts w:cs="Times New Roman" w:ascii="Times New Roman" w:hAnsi="Times New Roman"/>
          <w:sz w:val="28"/>
          <w:szCs w:val="28"/>
        </w:rPr>
        <w:t xml:space="preserve"> Нижний Новгород, ул. Берёзовская, 100, тел. 270-47-63, 270-55-58, e-mail: </w:t>
      </w:r>
      <w:r>
        <w:rPr>
          <w:rFonts w:cs="Times New Roman" w:ascii="Times New Roman" w:hAnsi="Times New Roman"/>
          <w:sz w:val="28"/>
          <w:szCs w:val="28"/>
          <w:u w:val="single"/>
          <w:lang w:eastAsia="ru-RU"/>
        </w:rPr>
        <w:t>ekonom@msk.admgor.nnov.ru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отдел жилищно-коммунального обслуживания, торговли и предпринимательства</w:t>
      </w:r>
      <w:r>
        <w:rPr/>
        <w:t xml:space="preserve"> </w:t>
      </w:r>
      <w:r>
        <w:rPr>
          <w:rStyle w:val="Subtitle"/>
          <w:rFonts w:ascii="Times New Roman" w:hAnsi="Times New Roman"/>
          <w:sz w:val="28"/>
          <w:szCs w:val="28"/>
        </w:rPr>
        <w:t>администрации Нижегородского района (</w:t>
      </w:r>
      <w:r>
        <w:rPr>
          <w:rFonts w:cs="Times New Roman" w:ascii="Times New Roman" w:hAnsi="Times New Roman"/>
          <w:sz w:val="28"/>
          <w:szCs w:val="28"/>
        </w:rPr>
        <w:t xml:space="preserve">603005, г. Нижний Новгород, ул. Пискунова, 1, тел. 419-76-25, 430-15-33, </w:t>
        <w:br/>
        <w:t>e-mail: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eastAsia="ru-RU"/>
        </w:rPr>
        <w:t>stat@nizh.admgor.nnov.ru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Subsubtitle"/>
          <w:rFonts w:ascii="Times New Roman" w:hAnsi="Times New Roman"/>
          <w:sz w:val="28"/>
          <w:szCs w:val="28"/>
        </w:rPr>
        <w:t xml:space="preserve">отдел экономического развития </w:t>
      </w:r>
      <w:r>
        <w:rPr>
          <w:rStyle w:val="Subtitle"/>
          <w:rFonts w:ascii="Times New Roman" w:hAnsi="Times New Roman"/>
          <w:bCs/>
          <w:sz w:val="28"/>
          <w:szCs w:val="28"/>
        </w:rPr>
        <w:t>администрации Приокского района (</w:t>
      </w:r>
      <w:r>
        <w:rPr>
          <w:rStyle w:val="Text2"/>
          <w:rFonts w:ascii="Times New Roman" w:hAnsi="Times New Roman"/>
          <w:bCs/>
          <w:sz w:val="28"/>
          <w:szCs w:val="28"/>
        </w:rPr>
        <w:t>603009, г. Нижний Новгород, пр. Гагарина, 148, тел.</w:t>
      </w:r>
      <w:r>
        <w:rPr>
          <w:rFonts w:cs="Times New Roman" w:ascii="Times New Roman" w:hAnsi="Times New Roman"/>
          <w:sz w:val="28"/>
          <w:szCs w:val="28"/>
        </w:rPr>
        <w:t xml:space="preserve"> 435-59-60, 435-59-58, </w:t>
        <w:br/>
        <w:t>e-mail: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eastAsia="ru-RU"/>
        </w:rPr>
        <w:t>econom1@priok.admgor.nnov.ru);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- отдел экономики, труда и муниципальной статистики администрации Советского района (603106, г. Нижний Новгород, пл. Советская, 1, </w:t>
        <w:br/>
        <w:t>тел. 417-14-91, 417-49-22, e-mail</w:t>
      </w:r>
      <w:r>
        <w:rPr>
          <w:rFonts w:cs="Times New Roman" w:ascii="Times New Roman" w:hAnsi="Times New Roman"/>
          <w:sz w:val="28"/>
          <w:szCs w:val="28"/>
          <w:u w:val="single"/>
          <w:lang w:eastAsia="ru-RU"/>
        </w:rPr>
        <w:t>: stat@sov.admgor.nnov.ru);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отдел экономического развития администрации Сормовского района (603003, г. Нижний Новгород, бул. Юбилейный, 12, тел. 435-58-85, </w:t>
        <w:br/>
        <w:t>435-58-86, e-mail: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eastAsia="ru-RU"/>
        </w:rPr>
        <w:t>konkurs_sp2@sorm.admgor.nnov.ru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0b5"/>
    <w:pPr>
      <w:widowControl/>
      <w:bidi w:val="0"/>
      <w:spacing w:lineRule="auto" w:line="276" w:before="0" w:after="200"/>
      <w:jc w:val="left"/>
    </w:pPr>
    <w:rPr>
      <w:rFonts w:cs="" w:cstheme="minorBidi" w:ascii="Calibri" w:hAnsi="Calibri" w:eastAsia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740b5"/>
    <w:rPr>
      <w:rFonts w:cs="Times New Roman"/>
      <w:b/>
      <w:bCs/>
    </w:rPr>
  </w:style>
  <w:style w:type="character" w:styleId="Subtitle" w:customStyle="1">
    <w:name w:val="subtitle"/>
    <w:basedOn w:val="DefaultParagraphFont"/>
    <w:qFormat/>
    <w:rsid w:val="005740b5"/>
    <w:rPr>
      <w:rFonts w:cs="Times New Roman"/>
    </w:rPr>
  </w:style>
  <w:style w:type="character" w:styleId="Subsubtitle" w:customStyle="1">
    <w:name w:val="subsubtitle"/>
    <w:basedOn w:val="DefaultParagraphFont"/>
    <w:qFormat/>
    <w:rsid w:val="005740b5"/>
    <w:rPr>
      <w:rFonts w:cs="Times New Roman"/>
    </w:rPr>
  </w:style>
  <w:style w:type="character" w:styleId="Text2" w:customStyle="1">
    <w:name w:val="text2"/>
    <w:basedOn w:val="DefaultParagraphFont"/>
    <w:qFormat/>
    <w:rsid w:val="005740b5"/>
    <w:rPr>
      <w:rFonts w:cs="Times New Roman"/>
    </w:rPr>
  </w:style>
  <w:style w:type="character" w:styleId="Style14">
    <w:name w:val="Интернет-ссылка"/>
    <w:basedOn w:val="DefaultParagraphFont"/>
    <w:uiPriority w:val="99"/>
    <w:semiHidden/>
    <w:unhideWhenUsed/>
    <w:rsid w:val="00c712b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tdecon@avt.admgor.nnov.ru" TargetMode="External"/><Relationship Id="rId3" Type="http://schemas.openxmlformats.org/officeDocument/2006/relationships/hyperlink" Target="mailto:econ@len.admgor.nnov.ru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Application>LibreOffice/7.1.8.1$Windows_X86_64 LibreOffice_project/e1f30c802c3269a1d052614453f260e49458c82c</Application>
  <AppVersion>15.0000</AppVersion>
  <Pages>1</Pages>
  <Words>172</Words>
  <Characters>1448</Characters>
  <CharactersWithSpaces>1617</CharactersWithSpaces>
  <Paragraphs>11</Paragraphs>
  <Company>admgor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2014-01-27T11:37:00Z</dcterms:created>
  <dc:creator>Радзюль Любовь Владимировна</dc:creator>
  <dc:description/>
  <dc:language>ru-RU</dc:language>
  <cp:lastModifiedBy/>
  <dcterms:modified xsi:type="dcterms:W3CDTF">2023-02-27T09:16:15Z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